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2A46" w14:textId="77777777" w:rsidR="000A1DFE" w:rsidRPr="005D3B24" w:rsidRDefault="000A1DFE" w:rsidP="000A1DFE">
      <w:pPr>
        <w:jc w:val="both"/>
        <w:rPr>
          <w:rFonts w:ascii="IBM Plex Sans" w:hAnsi="IBM Plex Sans"/>
        </w:rPr>
      </w:pPr>
      <w:r w:rsidRPr="005D3B24">
        <w:rPr>
          <w:rFonts w:ascii="IBM Plex Sans" w:hAnsi="IBM Plex Sans"/>
        </w:rPr>
        <w:t>XYZ Unternehmen AG</w:t>
      </w:r>
      <w:r w:rsidRPr="005D3B24">
        <w:rPr>
          <w:rFonts w:ascii="IBM Plex Sans" w:hAnsi="IBM Plex Sans"/>
        </w:rPr>
        <w:tab/>
      </w:r>
      <w:r w:rsidRPr="005D3B24">
        <w:rPr>
          <w:rFonts w:ascii="IBM Plex Sans" w:hAnsi="IBM Plex Sans"/>
        </w:rPr>
        <w:br/>
        <w:t>Maximiliane-Muster-Straße 2</w:t>
      </w:r>
      <w:r w:rsidRPr="005D3B24">
        <w:rPr>
          <w:rFonts w:ascii="IBM Plex Sans" w:hAnsi="IBM Plex Sans"/>
        </w:rPr>
        <w:br/>
        <w:t>1000 Wien</w:t>
      </w:r>
    </w:p>
    <w:p w14:paraId="614F9B97" w14:textId="77777777" w:rsidR="000A1DFE" w:rsidRPr="005D3B24" w:rsidRDefault="000A1DFE" w:rsidP="000A1DFE">
      <w:pPr>
        <w:jc w:val="both"/>
        <w:rPr>
          <w:rFonts w:ascii="IBM Plex Sans" w:hAnsi="IBM Plex Sans"/>
        </w:rPr>
      </w:pPr>
    </w:p>
    <w:p w14:paraId="4610D9BB" w14:textId="77777777" w:rsidR="000A1DFE" w:rsidRPr="005D3B24" w:rsidRDefault="000A1DFE" w:rsidP="000A1DFE">
      <w:pPr>
        <w:jc w:val="both"/>
        <w:rPr>
          <w:rFonts w:ascii="IBM Plex Sans" w:hAnsi="IBM Plex Sans"/>
        </w:rPr>
      </w:pPr>
      <w:r w:rsidRPr="005D3B24">
        <w:rPr>
          <w:rFonts w:ascii="IBM Plex Sans" w:hAnsi="IBM Plex Sans"/>
        </w:rPr>
        <w:t>An:</w:t>
      </w:r>
      <w:r w:rsidRPr="005D3B24">
        <w:rPr>
          <w:rFonts w:ascii="IBM Plex Sans" w:hAnsi="IBM Plex Sans"/>
        </w:rPr>
        <w:br/>
        <w:t>Schieneninfrastruktur-Dienstleistungsgesellschaft mbH</w:t>
      </w:r>
      <w:r w:rsidRPr="005D3B24">
        <w:rPr>
          <w:rFonts w:ascii="IBM Plex Sans" w:hAnsi="IBM Plex Sans"/>
        </w:rPr>
        <w:tab/>
      </w:r>
      <w:r w:rsidRPr="005D3B24">
        <w:rPr>
          <w:rFonts w:ascii="IBM Plex Sans" w:hAnsi="IBM Plex Sans"/>
        </w:rPr>
        <w:br/>
        <w:t>Europäisches Fahrzeugeinstellungsregister</w:t>
      </w:r>
      <w:r w:rsidRPr="005D3B24">
        <w:rPr>
          <w:rFonts w:ascii="IBM Plex Sans" w:hAnsi="IBM Plex Sans"/>
        </w:rPr>
        <w:tab/>
      </w:r>
      <w:r w:rsidRPr="005D3B24">
        <w:rPr>
          <w:rFonts w:ascii="IBM Plex Sans" w:hAnsi="IBM Plex Sans"/>
        </w:rPr>
        <w:br/>
        <w:t>Austria Campus 2 | Jakov-Lind-Straße 2, Stiege 2, 4. OG</w:t>
      </w:r>
      <w:r w:rsidRPr="005D3B24">
        <w:rPr>
          <w:rFonts w:ascii="IBM Plex Sans" w:hAnsi="IBM Plex Sans"/>
        </w:rPr>
        <w:br/>
        <w:t>1020 Wien</w:t>
      </w:r>
    </w:p>
    <w:p w14:paraId="0F7DA7AA" w14:textId="77777777" w:rsidR="000A1DFE" w:rsidRPr="005D3B24" w:rsidRDefault="000A1DFE" w:rsidP="000A1DFE">
      <w:pPr>
        <w:rPr>
          <w:rFonts w:ascii="IBM Plex Sans" w:hAnsi="IBM Plex Sans"/>
        </w:rPr>
      </w:pPr>
    </w:p>
    <w:p w14:paraId="29954778" w14:textId="4122A9E6" w:rsidR="000A1DFE" w:rsidRPr="005D3B24" w:rsidRDefault="000A1DFE" w:rsidP="000C6E3A">
      <w:pPr>
        <w:spacing w:line="276" w:lineRule="auto"/>
        <w:jc w:val="center"/>
        <w:rPr>
          <w:rFonts w:ascii="IBM Plex Sans" w:hAnsi="IBM Plex Sans"/>
        </w:rPr>
      </w:pPr>
      <w:r w:rsidRPr="005D3B24">
        <w:rPr>
          <w:rFonts w:ascii="IBM Plex Sans" w:hAnsi="IBM Plex Sans"/>
          <w:b/>
          <w:bCs/>
          <w:sz w:val="48"/>
          <w:szCs w:val="48"/>
        </w:rPr>
        <w:t>VOLLMACHT</w:t>
      </w:r>
    </w:p>
    <w:p w14:paraId="7125D27C" w14:textId="5EA59B95" w:rsidR="00A17416" w:rsidRPr="005D3B24" w:rsidRDefault="000A1DFE" w:rsidP="000A1DFE">
      <w:pPr>
        <w:jc w:val="both"/>
        <w:rPr>
          <w:rFonts w:ascii="IBM Plex Sans" w:hAnsi="IBM Plex Sans"/>
        </w:rPr>
      </w:pPr>
      <w:r w:rsidRPr="005D3B24">
        <w:rPr>
          <w:rFonts w:ascii="IBM Plex Sans" w:hAnsi="IBM Plex Sans"/>
        </w:rPr>
        <w:t xml:space="preserve">Die XYZ Unternehmen AG, </w:t>
      </w:r>
      <w:r w:rsidR="000937C1" w:rsidRPr="005D3B24">
        <w:rPr>
          <w:rFonts w:ascii="IBM Plex Sans" w:hAnsi="IBM Plex Sans"/>
        </w:rPr>
        <w:t xml:space="preserve">(Organisationscode ERA: 11T1) </w:t>
      </w:r>
      <w:r w:rsidRPr="005D3B24">
        <w:rPr>
          <w:rFonts w:ascii="IBM Plex Sans" w:hAnsi="IBM Plex Sans"/>
        </w:rPr>
        <w:t>Maximiliane-Muster-Straße 2, 1000 Ort, eingetragen im Firmenbuch des Handelsgerichts Wien unter der Firmenbuchnummer FN11111k, bevollmächtigt hiermit</w:t>
      </w:r>
      <w:r w:rsidR="00240C03" w:rsidRPr="005D3B24">
        <w:rPr>
          <w:rFonts w:ascii="IBM Plex Sans" w:hAnsi="IBM Plex Sans"/>
        </w:rPr>
        <w:t xml:space="preserve"> die Person</w:t>
      </w:r>
    </w:p>
    <w:p w14:paraId="1286D8BF" w14:textId="5A35D7D3" w:rsidR="00A17416" w:rsidRPr="005D3B24" w:rsidRDefault="000A1DFE" w:rsidP="00A17416">
      <w:pPr>
        <w:jc w:val="center"/>
        <w:rPr>
          <w:rFonts w:ascii="IBM Plex Sans" w:hAnsi="IBM Plex Sans"/>
        </w:rPr>
      </w:pPr>
      <w:r w:rsidRPr="005D3B24">
        <w:rPr>
          <w:rFonts w:ascii="IBM Plex Sans" w:hAnsi="IBM Plex Sans"/>
          <w:b/>
        </w:rPr>
        <w:t>Frau Gertrude Musterfrau</w:t>
      </w:r>
      <w:r w:rsidRPr="005D3B24">
        <w:rPr>
          <w:rFonts w:ascii="IBM Plex Sans" w:hAnsi="IBM Plex Sans"/>
          <w:b/>
        </w:rPr>
        <w:br/>
      </w:r>
      <w:r w:rsidRPr="005D3B24">
        <w:rPr>
          <w:rFonts w:ascii="IBM Plex Sans" w:hAnsi="IBM Plex Sans"/>
        </w:rPr>
        <w:t>geb., am 01.01.1900</w:t>
      </w:r>
    </w:p>
    <w:p w14:paraId="2C29FBAF" w14:textId="77777777" w:rsidR="0033440B" w:rsidRPr="005D3B24" w:rsidRDefault="000A1DFE" w:rsidP="000A1DFE">
      <w:pPr>
        <w:jc w:val="both"/>
        <w:rPr>
          <w:rFonts w:ascii="IBM Plex Sans" w:hAnsi="IBM Plex Sans"/>
        </w:rPr>
      </w:pPr>
      <w:r w:rsidRPr="005D3B24">
        <w:rPr>
          <w:rFonts w:ascii="IBM Plex Sans" w:hAnsi="IBM Plex Sans"/>
        </w:rPr>
        <w:t xml:space="preserve">das </w:t>
      </w:r>
      <w:r w:rsidR="000937C1" w:rsidRPr="005D3B24">
        <w:rPr>
          <w:rFonts w:ascii="IBM Plex Sans" w:hAnsi="IBM Plex Sans"/>
        </w:rPr>
        <w:t xml:space="preserve">oben angeführte </w:t>
      </w:r>
      <w:r w:rsidRPr="005D3B24">
        <w:rPr>
          <w:rFonts w:ascii="IBM Plex Sans" w:hAnsi="IBM Plex Sans"/>
        </w:rPr>
        <w:t xml:space="preserve">Unternehmen XYZ Unternehmen AG, </w:t>
      </w:r>
      <w:r w:rsidR="000937C1" w:rsidRPr="005D3B24">
        <w:rPr>
          <w:rFonts w:ascii="IBM Plex Sans" w:hAnsi="IBM Plex Sans"/>
        </w:rPr>
        <w:t>in der Rolle als (zutreffendes ankreuzen):</w:t>
      </w:r>
    </w:p>
    <w:p w14:paraId="3351E61B" w14:textId="1AF3E057" w:rsidR="00792970" w:rsidRPr="005D3B24" w:rsidRDefault="00096182" w:rsidP="000C6E3A">
      <w:pPr>
        <w:ind w:left="1080"/>
        <w:jc w:val="both"/>
        <w:rPr>
          <w:rFonts w:ascii="IBM Plex Sans" w:hAnsi="IBM Plex Sans"/>
        </w:rPr>
      </w:pPr>
      <w:sdt>
        <w:sdtPr>
          <w:rPr>
            <w:rFonts w:ascii="IBM Plex Sans" w:hAnsi="IBM Plex Sans"/>
          </w:rPr>
          <w:id w:val="-1390961403"/>
          <w14:checkbox>
            <w14:checked w14:val="0"/>
            <w14:checkedState w14:val="2612" w14:font="MS Gothic"/>
            <w14:uncheckedState w14:val="2610" w14:font="MS Gothic"/>
          </w14:checkbox>
        </w:sdtPr>
        <w:sdtEndPr/>
        <w:sdtContent>
          <w:r w:rsidR="00792970" w:rsidRPr="005D3B24">
            <w:rPr>
              <w:rFonts w:ascii="Segoe UI Symbol" w:eastAsia="MS Gothic" w:hAnsi="Segoe UI Symbol" w:cs="Segoe UI Symbol"/>
            </w:rPr>
            <w:t>☐</w:t>
          </w:r>
        </w:sdtContent>
      </w:sdt>
      <w:r w:rsidR="00792970" w:rsidRPr="005D3B24">
        <w:rPr>
          <w:rFonts w:ascii="IBM Plex Sans" w:hAnsi="IBM Plex Sans"/>
        </w:rPr>
        <w:t xml:space="preserve"> </w:t>
      </w:r>
      <w:proofErr w:type="spellStart"/>
      <w:r w:rsidR="00792970" w:rsidRPr="005D3B24">
        <w:rPr>
          <w:rFonts w:ascii="IBM Plex Sans" w:hAnsi="IBM Plex Sans"/>
        </w:rPr>
        <w:t>Fahrzeughalter</w:t>
      </w:r>
      <w:r w:rsidR="000C6E3A" w:rsidRPr="005D3B24">
        <w:rPr>
          <w:rFonts w:ascii="IBM Plex Sans" w:hAnsi="IBM Plex Sans"/>
        </w:rPr>
        <w:t>:in</w:t>
      </w:r>
      <w:proofErr w:type="spellEnd"/>
      <w:r w:rsidR="00792970" w:rsidRPr="005D3B24">
        <w:rPr>
          <w:rFonts w:ascii="IBM Plex Sans" w:hAnsi="IBM Plex Sans"/>
        </w:rPr>
        <w:t xml:space="preserve"> </w:t>
      </w:r>
      <w:r w:rsidR="00B11F46" w:rsidRPr="005D3B24">
        <w:rPr>
          <w:rFonts w:ascii="IBM Plex Sans" w:hAnsi="IBM Plex Sans"/>
        </w:rPr>
        <w:t>(VKM:---)</w:t>
      </w:r>
    </w:p>
    <w:p w14:paraId="67F56E53" w14:textId="020B0223" w:rsidR="00792970" w:rsidRPr="005D3B24" w:rsidRDefault="00096182" w:rsidP="000C6E3A">
      <w:pPr>
        <w:ind w:left="1080"/>
        <w:jc w:val="both"/>
        <w:rPr>
          <w:rFonts w:ascii="IBM Plex Sans" w:hAnsi="IBM Plex Sans"/>
        </w:rPr>
      </w:pPr>
      <w:sdt>
        <w:sdtPr>
          <w:rPr>
            <w:rFonts w:ascii="IBM Plex Sans" w:hAnsi="IBM Plex Sans"/>
          </w:rPr>
          <w:id w:val="797733028"/>
          <w14:checkbox>
            <w14:checked w14:val="0"/>
            <w14:checkedState w14:val="2612" w14:font="MS Gothic"/>
            <w14:uncheckedState w14:val="2610" w14:font="MS Gothic"/>
          </w14:checkbox>
        </w:sdtPr>
        <w:sdtEndPr/>
        <w:sdtContent>
          <w:r w:rsidR="00792970" w:rsidRPr="005D3B24">
            <w:rPr>
              <w:rFonts w:ascii="Segoe UI Symbol" w:eastAsia="MS Gothic" w:hAnsi="Segoe UI Symbol" w:cs="Segoe UI Symbol"/>
            </w:rPr>
            <w:t>☐</w:t>
          </w:r>
        </w:sdtContent>
      </w:sdt>
      <w:r w:rsidR="00792970" w:rsidRPr="005D3B24">
        <w:rPr>
          <w:rFonts w:ascii="IBM Plex Sans" w:hAnsi="IBM Plex Sans"/>
        </w:rPr>
        <w:t xml:space="preserve"> </w:t>
      </w:r>
      <w:proofErr w:type="spellStart"/>
      <w:r w:rsidR="00792970" w:rsidRPr="005D3B24">
        <w:rPr>
          <w:rFonts w:ascii="IBM Plex Sans" w:hAnsi="IBM Plex Sans"/>
        </w:rPr>
        <w:t>Antragsteller:in</w:t>
      </w:r>
      <w:proofErr w:type="spellEnd"/>
      <w:r w:rsidR="00792970" w:rsidRPr="005D3B24">
        <w:rPr>
          <w:rFonts w:ascii="IBM Plex Sans" w:hAnsi="IBM Plex Sans"/>
        </w:rPr>
        <w:t xml:space="preserve"> (</w:t>
      </w:r>
      <w:proofErr w:type="spellStart"/>
      <w:r w:rsidR="00792970" w:rsidRPr="005D3B24">
        <w:rPr>
          <w:rFonts w:ascii="IBM Plex Sans" w:hAnsi="IBM Plex Sans"/>
        </w:rPr>
        <w:t>Applicant</w:t>
      </w:r>
      <w:proofErr w:type="spellEnd"/>
      <w:r w:rsidR="00792970" w:rsidRPr="005D3B24">
        <w:rPr>
          <w:rFonts w:ascii="IBM Plex Sans" w:hAnsi="IBM Plex Sans"/>
        </w:rPr>
        <w:t xml:space="preserve">) </w:t>
      </w:r>
      <w:r w:rsidR="000C589C" w:rsidRPr="005D3B24">
        <w:rPr>
          <w:rFonts w:ascii="IBM Plex Sans" w:hAnsi="IBM Plex Sans"/>
        </w:rPr>
        <w:t>der Genehmigung für das Inverkehrbringen</w:t>
      </w:r>
    </w:p>
    <w:p w14:paraId="1D4089FA" w14:textId="52A6B0DB" w:rsidR="00792970" w:rsidRPr="005D3B24" w:rsidRDefault="00096182" w:rsidP="000C6E3A">
      <w:pPr>
        <w:ind w:left="1080"/>
        <w:jc w:val="both"/>
        <w:rPr>
          <w:rFonts w:ascii="IBM Plex Sans" w:hAnsi="IBM Plex Sans"/>
        </w:rPr>
      </w:pPr>
      <w:sdt>
        <w:sdtPr>
          <w:rPr>
            <w:rFonts w:ascii="IBM Plex Sans" w:hAnsi="IBM Plex Sans"/>
          </w:rPr>
          <w:id w:val="-1417081173"/>
          <w14:checkbox>
            <w14:checked w14:val="0"/>
            <w14:checkedState w14:val="2612" w14:font="MS Gothic"/>
            <w14:uncheckedState w14:val="2610" w14:font="MS Gothic"/>
          </w14:checkbox>
        </w:sdtPr>
        <w:sdtEndPr/>
        <w:sdtContent>
          <w:r w:rsidR="00792970" w:rsidRPr="005D3B24">
            <w:rPr>
              <w:rFonts w:ascii="Segoe UI Symbol" w:eastAsia="MS Gothic" w:hAnsi="Segoe UI Symbol" w:cs="Segoe UI Symbol"/>
            </w:rPr>
            <w:t>☐</w:t>
          </w:r>
        </w:sdtContent>
      </w:sdt>
      <w:r w:rsidR="00792970" w:rsidRPr="005D3B24">
        <w:rPr>
          <w:rFonts w:ascii="IBM Plex Sans" w:hAnsi="IBM Plex Sans"/>
        </w:rPr>
        <w:t xml:space="preserve"> Eisenbahnverkehrsunternehmen</w:t>
      </w:r>
    </w:p>
    <w:p w14:paraId="4FF9EF72" w14:textId="77777777" w:rsidR="00792970" w:rsidRPr="005D3B24" w:rsidRDefault="00096182" w:rsidP="000C6E3A">
      <w:pPr>
        <w:ind w:left="1080"/>
        <w:jc w:val="both"/>
        <w:rPr>
          <w:rFonts w:ascii="IBM Plex Sans" w:hAnsi="IBM Plex Sans"/>
        </w:rPr>
      </w:pPr>
      <w:sdt>
        <w:sdtPr>
          <w:rPr>
            <w:rFonts w:ascii="IBM Plex Sans" w:hAnsi="IBM Plex Sans"/>
          </w:rPr>
          <w:id w:val="-1955702545"/>
          <w14:checkbox>
            <w14:checked w14:val="0"/>
            <w14:checkedState w14:val="2612" w14:font="MS Gothic"/>
            <w14:uncheckedState w14:val="2610" w14:font="MS Gothic"/>
          </w14:checkbox>
        </w:sdtPr>
        <w:sdtEndPr/>
        <w:sdtContent>
          <w:r w:rsidR="00792970" w:rsidRPr="005D3B24">
            <w:rPr>
              <w:rFonts w:ascii="Segoe UI Symbol" w:eastAsia="MS Gothic" w:hAnsi="Segoe UI Symbol" w:cs="Segoe UI Symbol"/>
            </w:rPr>
            <w:t>☐</w:t>
          </w:r>
        </w:sdtContent>
      </w:sdt>
      <w:r w:rsidR="00792970" w:rsidRPr="005D3B24">
        <w:rPr>
          <w:rFonts w:ascii="IBM Plex Sans" w:hAnsi="IBM Plex Sans"/>
        </w:rPr>
        <w:t xml:space="preserve"> Für die Instandhaltung zuständige Stelle</w:t>
      </w:r>
    </w:p>
    <w:p w14:paraId="4263C806" w14:textId="7C3E754B" w:rsidR="00792970" w:rsidRPr="005D3B24" w:rsidRDefault="00096182" w:rsidP="000C6E3A">
      <w:pPr>
        <w:ind w:left="1080"/>
        <w:jc w:val="both"/>
        <w:rPr>
          <w:rFonts w:ascii="IBM Plex Sans" w:hAnsi="IBM Plex Sans"/>
        </w:rPr>
      </w:pPr>
      <w:sdt>
        <w:sdtPr>
          <w:rPr>
            <w:rFonts w:ascii="IBM Plex Sans" w:hAnsi="IBM Plex Sans"/>
          </w:rPr>
          <w:id w:val="560602340"/>
          <w14:checkbox>
            <w14:checked w14:val="0"/>
            <w14:checkedState w14:val="2612" w14:font="MS Gothic"/>
            <w14:uncheckedState w14:val="2610" w14:font="MS Gothic"/>
          </w14:checkbox>
        </w:sdtPr>
        <w:sdtEndPr/>
        <w:sdtContent>
          <w:r w:rsidR="00792970" w:rsidRPr="005D3B24">
            <w:rPr>
              <w:rFonts w:ascii="Segoe UI Symbol" w:eastAsia="MS Gothic" w:hAnsi="Segoe UI Symbol" w:cs="Segoe UI Symbol"/>
            </w:rPr>
            <w:t>☐</w:t>
          </w:r>
        </w:sdtContent>
      </w:sdt>
      <w:r w:rsidR="00792970" w:rsidRPr="005D3B24">
        <w:rPr>
          <w:rFonts w:ascii="IBM Plex Sans" w:hAnsi="IBM Plex Sans"/>
        </w:rPr>
        <w:t xml:space="preserve"> Infrastrukturbetreiber</w:t>
      </w:r>
    </w:p>
    <w:p w14:paraId="08FD5F55" w14:textId="21C6C665" w:rsidR="00792970" w:rsidRPr="005D3B24" w:rsidRDefault="00096182" w:rsidP="000C6E3A">
      <w:pPr>
        <w:ind w:left="1080"/>
        <w:jc w:val="both"/>
        <w:rPr>
          <w:rFonts w:ascii="IBM Plex Sans" w:hAnsi="IBM Plex Sans"/>
        </w:rPr>
      </w:pPr>
      <w:sdt>
        <w:sdtPr>
          <w:rPr>
            <w:rFonts w:ascii="IBM Plex Sans" w:hAnsi="IBM Plex Sans"/>
          </w:rPr>
          <w:id w:val="-1232069608"/>
          <w14:checkbox>
            <w14:checked w14:val="0"/>
            <w14:checkedState w14:val="2612" w14:font="MS Gothic"/>
            <w14:uncheckedState w14:val="2610" w14:font="MS Gothic"/>
          </w14:checkbox>
        </w:sdtPr>
        <w:sdtEndPr/>
        <w:sdtContent>
          <w:r w:rsidR="00792970" w:rsidRPr="005D3B24">
            <w:rPr>
              <w:rFonts w:ascii="Segoe UI Symbol" w:eastAsia="MS Gothic" w:hAnsi="Segoe UI Symbol" w:cs="Segoe UI Symbol"/>
            </w:rPr>
            <w:t>☐</w:t>
          </w:r>
        </w:sdtContent>
      </w:sdt>
      <w:r w:rsidR="00792970" w:rsidRPr="005D3B24">
        <w:rPr>
          <w:rFonts w:ascii="IBM Plex Sans" w:hAnsi="IBM Plex Sans"/>
        </w:rPr>
        <w:t xml:space="preserve"> </w:t>
      </w:r>
      <w:proofErr w:type="spellStart"/>
      <w:r w:rsidR="00792970" w:rsidRPr="005D3B24">
        <w:rPr>
          <w:rFonts w:ascii="IBM Plex Sans" w:hAnsi="IBM Plex Sans"/>
        </w:rPr>
        <w:t>Eigentümer</w:t>
      </w:r>
      <w:r w:rsidR="000C6E3A" w:rsidRPr="005D3B24">
        <w:rPr>
          <w:rFonts w:ascii="IBM Plex Sans" w:hAnsi="IBM Plex Sans"/>
        </w:rPr>
        <w:t>:in</w:t>
      </w:r>
      <w:proofErr w:type="spellEnd"/>
    </w:p>
    <w:p w14:paraId="3769EE7C" w14:textId="77777777" w:rsidR="00792970" w:rsidRPr="005D3B24" w:rsidRDefault="00096182" w:rsidP="000C6E3A">
      <w:pPr>
        <w:ind w:left="1080"/>
        <w:jc w:val="both"/>
        <w:rPr>
          <w:rFonts w:ascii="IBM Plex Sans" w:hAnsi="IBM Plex Sans"/>
        </w:rPr>
      </w:pPr>
      <w:sdt>
        <w:sdtPr>
          <w:rPr>
            <w:rFonts w:ascii="IBM Plex Sans" w:hAnsi="IBM Plex Sans"/>
          </w:rPr>
          <w:id w:val="1382285226"/>
          <w14:checkbox>
            <w14:checked w14:val="0"/>
            <w14:checkedState w14:val="2612" w14:font="MS Gothic"/>
            <w14:uncheckedState w14:val="2610" w14:font="MS Gothic"/>
          </w14:checkbox>
        </w:sdtPr>
        <w:sdtEndPr/>
        <w:sdtContent>
          <w:r w:rsidR="00792970" w:rsidRPr="005D3B24">
            <w:rPr>
              <w:rFonts w:ascii="Segoe UI Symbol" w:eastAsia="MS Gothic" w:hAnsi="Segoe UI Symbol" w:cs="Segoe UI Symbol"/>
            </w:rPr>
            <w:t>☐</w:t>
          </w:r>
        </w:sdtContent>
      </w:sdt>
      <w:r w:rsidR="00792970" w:rsidRPr="005D3B24">
        <w:rPr>
          <w:rFonts w:ascii="IBM Plex Sans" w:hAnsi="IBM Plex Sans"/>
        </w:rPr>
        <w:t xml:space="preserve"> EG-Prüferklärung ausstellende Stelle</w:t>
      </w:r>
    </w:p>
    <w:p w14:paraId="75EED440" w14:textId="77777777" w:rsidR="0033440B" w:rsidRPr="005D3B24" w:rsidRDefault="00096182" w:rsidP="000C6E3A">
      <w:pPr>
        <w:ind w:left="372" w:firstLine="708"/>
        <w:jc w:val="both"/>
        <w:rPr>
          <w:rFonts w:ascii="IBM Plex Sans" w:hAnsi="IBM Plex Sans"/>
        </w:rPr>
      </w:pPr>
      <w:sdt>
        <w:sdtPr>
          <w:rPr>
            <w:rFonts w:ascii="IBM Plex Sans" w:eastAsia="MS Gothic" w:hAnsi="IBM Plex Sans"/>
          </w:rPr>
          <w:id w:val="-1755278983"/>
          <w14:checkbox>
            <w14:checked w14:val="0"/>
            <w14:checkedState w14:val="2612" w14:font="MS Gothic"/>
            <w14:uncheckedState w14:val="2610" w14:font="MS Gothic"/>
          </w14:checkbox>
        </w:sdtPr>
        <w:sdtEndPr/>
        <w:sdtContent>
          <w:r w:rsidR="00792970" w:rsidRPr="005D3B24">
            <w:rPr>
              <w:rFonts w:ascii="Segoe UI Symbol" w:eastAsia="MS Gothic" w:hAnsi="Segoe UI Symbol" w:cs="Segoe UI Symbol"/>
            </w:rPr>
            <w:t>☐</w:t>
          </w:r>
        </w:sdtContent>
      </w:sdt>
      <w:r w:rsidR="00792970" w:rsidRPr="005D3B24">
        <w:rPr>
          <w:rFonts w:ascii="IBM Plex Sans" w:hAnsi="IBM Plex Sans"/>
        </w:rPr>
        <w:t xml:space="preserve"> NSA </w:t>
      </w:r>
    </w:p>
    <w:p w14:paraId="665186D8" w14:textId="77777777" w:rsidR="0033440B" w:rsidRPr="005D3B24" w:rsidRDefault="00096182" w:rsidP="000C6E3A">
      <w:pPr>
        <w:ind w:left="1080"/>
        <w:jc w:val="both"/>
        <w:rPr>
          <w:rFonts w:ascii="IBM Plex Sans" w:hAnsi="IBM Plex Sans"/>
        </w:rPr>
      </w:pPr>
      <w:sdt>
        <w:sdtPr>
          <w:rPr>
            <w:rFonts w:ascii="IBM Plex Sans" w:hAnsi="IBM Plex Sans"/>
          </w:rPr>
          <w:id w:val="909426916"/>
          <w14:checkbox>
            <w14:checked w14:val="0"/>
            <w14:checkedState w14:val="2612" w14:font="MS Gothic"/>
            <w14:uncheckedState w14:val="2610" w14:font="MS Gothic"/>
          </w14:checkbox>
        </w:sdtPr>
        <w:sdtEndPr/>
        <w:sdtContent>
          <w:r w:rsidR="0033440B" w:rsidRPr="005D3B24">
            <w:rPr>
              <w:rFonts w:ascii="Segoe UI Symbol" w:eastAsia="MS Gothic" w:hAnsi="Segoe UI Symbol" w:cs="Segoe UI Symbol"/>
            </w:rPr>
            <w:t>☐</w:t>
          </w:r>
        </w:sdtContent>
      </w:sdt>
      <w:r w:rsidR="0033440B" w:rsidRPr="005D3B24">
        <w:rPr>
          <w:rFonts w:ascii="IBM Plex Sans" w:hAnsi="IBM Plex Sans"/>
        </w:rPr>
        <w:t xml:space="preserve"> Untersuchungsstelle gemäß Artikel 22 der Richtlinie (EU) 2016/798 des Europäischen Parlaments und des Rates</w:t>
      </w:r>
      <w:r w:rsidR="0033440B" w:rsidRPr="005D3B24">
        <w:rPr>
          <w:rStyle w:val="Funotenzeichen"/>
          <w:rFonts w:ascii="IBM Plex Sans" w:hAnsi="IBM Plex Sans"/>
        </w:rPr>
        <w:footnoteReference w:id="1"/>
      </w:r>
      <w:r w:rsidR="0033440B" w:rsidRPr="005D3B24">
        <w:rPr>
          <w:rFonts w:ascii="IBM Plex Sans" w:hAnsi="IBM Plex Sans"/>
        </w:rPr>
        <w:t xml:space="preserve"> und Aufsichtsbehörde gemäß Artikel 55 der Richtlinie 2012/34/EU des Europäischen Parlaments und des Rates</w:t>
      </w:r>
      <w:r w:rsidR="0033440B" w:rsidRPr="005D3B24">
        <w:rPr>
          <w:rStyle w:val="Funotenzeichen"/>
          <w:rFonts w:ascii="IBM Plex Sans" w:hAnsi="IBM Plex Sans"/>
        </w:rPr>
        <w:footnoteReference w:id="2"/>
      </w:r>
    </w:p>
    <w:p w14:paraId="47A48F7D" w14:textId="29641E95" w:rsidR="0025032F" w:rsidRPr="005D3B24" w:rsidRDefault="000937C1" w:rsidP="000C6E3A">
      <w:pPr>
        <w:jc w:val="both"/>
        <w:rPr>
          <w:rFonts w:ascii="IBM Plex Sans" w:hAnsi="IBM Plex Sans"/>
        </w:rPr>
      </w:pPr>
      <w:r w:rsidRPr="005D3B24">
        <w:rPr>
          <w:rFonts w:ascii="IBM Plex Sans" w:hAnsi="IBM Plex Sans"/>
        </w:rPr>
        <w:t>im europäischen Fahrzeugeinstellungsregister zu vert</w:t>
      </w:r>
      <w:r w:rsidR="007F7AA5" w:rsidRPr="005D3B24">
        <w:rPr>
          <w:rFonts w:ascii="IBM Plex Sans" w:hAnsi="IBM Plex Sans"/>
        </w:rPr>
        <w:t xml:space="preserve">reten, sowie den Zugang zum EVR/ECVVR </w:t>
      </w:r>
      <w:r w:rsidRPr="005D3B24">
        <w:rPr>
          <w:rFonts w:ascii="IBM Plex Sans" w:hAnsi="IBM Plex Sans"/>
        </w:rPr>
        <w:t>zu beantragen und zu verwalten</w:t>
      </w:r>
      <w:r w:rsidR="008B1546" w:rsidRPr="005D3B24">
        <w:rPr>
          <w:rFonts w:ascii="IBM Plex Sans" w:hAnsi="IBM Plex Sans"/>
        </w:rPr>
        <w:t>.</w:t>
      </w:r>
    </w:p>
    <w:p w14:paraId="683889ED" w14:textId="5E15B5D6" w:rsidR="000A1DFE" w:rsidRPr="005D3B24" w:rsidRDefault="008B1546" w:rsidP="000C6E3A">
      <w:pPr>
        <w:jc w:val="both"/>
        <w:rPr>
          <w:rFonts w:ascii="IBM Plex Sans" w:hAnsi="IBM Plex Sans"/>
        </w:rPr>
      </w:pPr>
      <w:r w:rsidRPr="005D3B24">
        <w:rPr>
          <w:rFonts w:ascii="IBM Plex Sans" w:hAnsi="IBM Plex Sans"/>
          <w:b/>
          <w:i/>
        </w:rPr>
        <w:lastRenderedPageBreak/>
        <w:t>Wichtiger Hinweis:</w:t>
      </w:r>
      <w:r w:rsidRPr="005D3B24">
        <w:rPr>
          <w:rFonts w:ascii="IBM Plex Sans" w:hAnsi="IBM Plex Sans"/>
        </w:rPr>
        <w:t xml:space="preserve"> Die Rolle</w:t>
      </w:r>
      <w:r w:rsidR="008910BE" w:rsidRPr="005D3B24">
        <w:rPr>
          <w:rFonts w:ascii="IBM Plex Sans" w:hAnsi="IBM Plex Sans"/>
        </w:rPr>
        <w:t xml:space="preserve"> des</w:t>
      </w:r>
      <w:r w:rsidR="000C589C" w:rsidRPr="005D3B24">
        <w:rPr>
          <w:rFonts w:ascii="IBM Plex Sans" w:hAnsi="IBM Plex Sans"/>
        </w:rPr>
        <w:t xml:space="preserve"> </w:t>
      </w:r>
      <w:r w:rsidR="000C3E7E" w:rsidRPr="005D3B24">
        <w:rPr>
          <w:rFonts w:ascii="IBM Plex Sans" w:hAnsi="IBM Plex Sans"/>
        </w:rPr>
        <w:t>Fahrzeugh</w:t>
      </w:r>
      <w:r w:rsidR="000C589C" w:rsidRPr="005D3B24">
        <w:rPr>
          <w:rFonts w:ascii="IBM Plex Sans" w:hAnsi="IBM Plex Sans"/>
        </w:rPr>
        <w:t>alter</w:t>
      </w:r>
      <w:r w:rsidR="008910BE" w:rsidRPr="005D3B24">
        <w:rPr>
          <w:rFonts w:ascii="IBM Plex Sans" w:hAnsi="IBM Plex Sans"/>
        </w:rPr>
        <w:t xml:space="preserve">s </w:t>
      </w:r>
      <w:r w:rsidR="000A1DFE" w:rsidRPr="005D3B24">
        <w:rPr>
          <w:rFonts w:ascii="IBM Plex Sans" w:hAnsi="IBM Plex Sans"/>
        </w:rPr>
        <w:t>(Organisationscode ERA: 11T1</w:t>
      </w:r>
      <w:r w:rsidR="00267688" w:rsidRPr="005D3B24">
        <w:rPr>
          <w:rFonts w:ascii="IBM Plex Sans" w:hAnsi="IBM Plex Sans"/>
        </w:rPr>
        <w:t xml:space="preserve">, </w:t>
      </w:r>
      <w:proofErr w:type="spellStart"/>
      <w:r w:rsidR="00267688" w:rsidRPr="005D3B24">
        <w:rPr>
          <w:rFonts w:ascii="IBM Plex Sans" w:hAnsi="IBM Plex Sans"/>
        </w:rPr>
        <w:t>Fahrzeughalterkennzeichnung:</w:t>
      </w:r>
      <w:r w:rsidR="00E81080" w:rsidRPr="005D3B24">
        <w:rPr>
          <w:rFonts w:ascii="IBM Plex Sans" w:hAnsi="IBM Plex Sans"/>
        </w:rPr>
        <w:t>XXXX</w:t>
      </w:r>
      <w:proofErr w:type="spellEnd"/>
      <w:r w:rsidR="000A1DFE" w:rsidRPr="005D3B24">
        <w:rPr>
          <w:rFonts w:ascii="IBM Plex Sans" w:hAnsi="IBM Plex Sans"/>
        </w:rPr>
        <w:t xml:space="preserve">) </w:t>
      </w:r>
      <w:r w:rsidRPr="005D3B24">
        <w:rPr>
          <w:rFonts w:ascii="IBM Plex Sans" w:hAnsi="IBM Plex Sans"/>
        </w:rPr>
        <w:t xml:space="preserve">ermächtigt zu dem </w:t>
      </w:r>
      <w:r w:rsidR="000A1DFE" w:rsidRPr="005D3B24">
        <w:rPr>
          <w:rFonts w:ascii="IBM Plex Sans" w:hAnsi="IBM Plex Sans"/>
        </w:rPr>
        <w:t xml:space="preserve">im (europäischen) Fahrzeugeinstellungsregister national in Österreich vor der SCHIG mbH, sowie im Gemeinschaftsgebiet der Europäischen Union </w:t>
      </w:r>
      <w:r w:rsidRPr="005D3B24">
        <w:rPr>
          <w:rFonts w:ascii="IBM Plex Sans" w:hAnsi="IBM Plex Sans"/>
        </w:rPr>
        <w:t xml:space="preserve">das oben angeführte Unternehmen </w:t>
      </w:r>
      <w:r w:rsidR="000A1DFE" w:rsidRPr="005D3B24">
        <w:rPr>
          <w:rFonts w:ascii="IBM Plex Sans" w:hAnsi="IBM Plex Sans"/>
        </w:rPr>
        <w:t xml:space="preserve">zu vertreten. Insbesondere wird </w:t>
      </w:r>
      <w:r w:rsidR="00240C03" w:rsidRPr="005D3B24">
        <w:rPr>
          <w:rFonts w:ascii="IBM Plex Sans" w:hAnsi="IBM Plex Sans"/>
        </w:rPr>
        <w:t xml:space="preserve">die oben </w:t>
      </w:r>
      <w:r w:rsidR="00C25E7D" w:rsidRPr="005D3B24">
        <w:rPr>
          <w:rFonts w:ascii="IBM Plex Sans" w:hAnsi="IBM Plex Sans"/>
        </w:rPr>
        <w:t>angeführte</w:t>
      </w:r>
      <w:r w:rsidR="00240C03" w:rsidRPr="005D3B24">
        <w:rPr>
          <w:rFonts w:ascii="IBM Plex Sans" w:hAnsi="IBM Plex Sans"/>
        </w:rPr>
        <w:t xml:space="preserve"> Person</w:t>
      </w:r>
      <w:r w:rsidR="000A1DFE" w:rsidRPr="005D3B24">
        <w:rPr>
          <w:rFonts w:ascii="IBM Plex Sans" w:hAnsi="IBM Plex Sans"/>
        </w:rPr>
        <w:t xml:space="preserve"> </w:t>
      </w:r>
      <w:proofErr w:type="spellStart"/>
      <w:r w:rsidR="000A1DFE" w:rsidRPr="005D3B24">
        <w:rPr>
          <w:rFonts w:ascii="IBM Plex Sans" w:hAnsi="IBM Plex Sans"/>
        </w:rPr>
        <w:t>hiezu</w:t>
      </w:r>
      <w:proofErr w:type="spellEnd"/>
      <w:r w:rsidR="000A1DFE" w:rsidRPr="005D3B24">
        <w:rPr>
          <w:rFonts w:ascii="IBM Plex Sans" w:hAnsi="IBM Plex Sans"/>
        </w:rPr>
        <w:t xml:space="preserve"> ermächtigt </w:t>
      </w:r>
      <w:r w:rsidR="000C589C" w:rsidRPr="005D3B24">
        <w:rPr>
          <w:rFonts w:ascii="IBM Plex Sans" w:hAnsi="IBM Plex Sans"/>
        </w:rPr>
        <w:t xml:space="preserve">Reservierungen, </w:t>
      </w:r>
      <w:r w:rsidR="000A1DFE" w:rsidRPr="005D3B24">
        <w:rPr>
          <w:rFonts w:ascii="IBM Plex Sans" w:hAnsi="IBM Plex Sans"/>
        </w:rPr>
        <w:t xml:space="preserve">Registrierungen, Datenänderungen, </w:t>
      </w:r>
      <w:r w:rsidR="000C589C" w:rsidRPr="005D3B24">
        <w:rPr>
          <w:rFonts w:ascii="IBM Plex Sans" w:hAnsi="IBM Plex Sans"/>
        </w:rPr>
        <w:t xml:space="preserve">Änderungen vom </w:t>
      </w:r>
      <w:proofErr w:type="spellStart"/>
      <w:r w:rsidR="000C589C" w:rsidRPr="005D3B24">
        <w:rPr>
          <w:rFonts w:ascii="IBM Plex Sans" w:hAnsi="IBM Plex Sans"/>
        </w:rPr>
        <w:t>Registrierungstatus</w:t>
      </w:r>
      <w:proofErr w:type="spellEnd"/>
      <w:r w:rsidR="000C589C" w:rsidRPr="005D3B24">
        <w:rPr>
          <w:rFonts w:ascii="IBM Plex Sans" w:hAnsi="IBM Plex Sans"/>
        </w:rPr>
        <w:t xml:space="preserve"> </w:t>
      </w:r>
      <w:r w:rsidR="000A1DFE" w:rsidRPr="005D3B24">
        <w:rPr>
          <w:rFonts w:ascii="IBM Plex Sans" w:hAnsi="IBM Plex Sans"/>
        </w:rPr>
        <w:t>und sonstige Vorgänge im bzw. die das (europäische) Fahrzeugeinstellungsregister betreffen durchzuführen.</w:t>
      </w:r>
    </w:p>
    <w:p w14:paraId="59C97DD3" w14:textId="130BAD00" w:rsidR="000A1DFE" w:rsidRPr="005D3B24" w:rsidRDefault="008910BE" w:rsidP="000A1DFE">
      <w:pPr>
        <w:jc w:val="both"/>
        <w:rPr>
          <w:rFonts w:ascii="IBM Plex Sans" w:hAnsi="IBM Plex Sans"/>
        </w:rPr>
      </w:pPr>
      <w:r w:rsidRPr="005D3B24">
        <w:rPr>
          <w:rFonts w:ascii="IBM Plex Sans" w:hAnsi="IBM Plex Sans"/>
        </w:rPr>
        <w:t xml:space="preserve">Die Rolle des/der </w:t>
      </w:r>
      <w:proofErr w:type="spellStart"/>
      <w:r w:rsidRPr="005D3B24">
        <w:rPr>
          <w:rFonts w:ascii="IBM Plex Sans" w:hAnsi="IBM Plex Sans"/>
        </w:rPr>
        <w:t>Antragsteller:in</w:t>
      </w:r>
      <w:proofErr w:type="spellEnd"/>
      <w:r w:rsidRPr="005D3B24">
        <w:rPr>
          <w:rFonts w:ascii="IBM Plex Sans" w:hAnsi="IBM Plex Sans"/>
        </w:rPr>
        <w:t xml:space="preserve"> (</w:t>
      </w:r>
      <w:proofErr w:type="spellStart"/>
      <w:r w:rsidRPr="005D3B24">
        <w:rPr>
          <w:rFonts w:ascii="IBM Plex Sans" w:hAnsi="IBM Plex Sans"/>
        </w:rPr>
        <w:t>Applicant</w:t>
      </w:r>
      <w:proofErr w:type="spellEnd"/>
      <w:r w:rsidRPr="005D3B24">
        <w:rPr>
          <w:rFonts w:ascii="IBM Plex Sans" w:hAnsi="IBM Plex Sans"/>
        </w:rPr>
        <w:t>) der Genehmigung für das Inverkehrbringen (Organisationscode ERA: 11T1) ermächtigt zu dem im (europäischen) Fahrzeugeinstellungsregister national in Österreich vor der SCHIG mbH, sowie im Gemeinschaftsgebiet der Europäischen Union das oben angeführte Unternehmen zu vertreten. Insbesondere wird die oben angeführte Person ermächtigt Reservierungen</w:t>
      </w:r>
      <w:r w:rsidRPr="005D3B24" w:rsidDel="00240C03">
        <w:rPr>
          <w:rFonts w:ascii="IBM Plex Sans" w:hAnsi="IBM Plex Sans"/>
        </w:rPr>
        <w:t xml:space="preserve"> </w:t>
      </w:r>
      <w:r w:rsidRPr="005D3B24">
        <w:rPr>
          <w:rFonts w:ascii="IBM Plex Sans" w:hAnsi="IBM Plex Sans"/>
        </w:rPr>
        <w:t>durchzuführen.</w:t>
      </w:r>
    </w:p>
    <w:p w14:paraId="41F892EB" w14:textId="68699BE1" w:rsidR="00DB6C75" w:rsidRPr="005D3B24" w:rsidRDefault="00DB6C75" w:rsidP="000A1DFE">
      <w:pPr>
        <w:jc w:val="both"/>
        <w:rPr>
          <w:rFonts w:ascii="IBM Plex Sans" w:hAnsi="IBM Plex Sans"/>
        </w:rPr>
      </w:pPr>
      <w:r w:rsidRPr="005D3B24">
        <w:rPr>
          <w:rFonts w:ascii="IBM Plex Sans" w:hAnsi="IBM Plex Sans"/>
        </w:rPr>
        <w:t xml:space="preserve">Die Rolle der für die Instandhaltung zuständigen Stelle (Organisationscode ERA: 11T1) ermächtigt zu dem im (europäischen) Fahrzeugeinstellungsregister national in Österreich vor der SCHIG mbH, sowie im Gemeinschaftsgebiet der Europäischen Union das oben angeführte Unternehmen zu vertreten. Insbesondere wird die oben angeführte Person </w:t>
      </w:r>
      <w:proofErr w:type="spellStart"/>
      <w:r w:rsidRPr="005D3B24">
        <w:rPr>
          <w:rFonts w:ascii="IBM Plex Sans" w:hAnsi="IBM Plex Sans"/>
        </w:rPr>
        <w:t>hiezu</w:t>
      </w:r>
      <w:proofErr w:type="spellEnd"/>
      <w:r w:rsidRPr="005D3B24">
        <w:rPr>
          <w:rFonts w:ascii="IBM Plex Sans" w:hAnsi="IBM Plex Sans"/>
        </w:rPr>
        <w:t xml:space="preserve"> ermächtigt eine Erklärung über die Übernahme der Instandhaltungstätigkeiten für die im Antrag angeführten Fahrzeuge abzugeben.</w:t>
      </w:r>
    </w:p>
    <w:p w14:paraId="21ECEA2F" w14:textId="77777777" w:rsidR="000A1DFE" w:rsidRPr="005D3B24" w:rsidRDefault="000A1DFE" w:rsidP="000A1DFE">
      <w:pPr>
        <w:jc w:val="both"/>
        <w:rPr>
          <w:rFonts w:ascii="IBM Plex Sans" w:hAnsi="IBM Plex Sans"/>
        </w:rPr>
      </w:pPr>
      <w:r w:rsidRPr="005D3B24">
        <w:rPr>
          <w:rFonts w:ascii="IBM Plex Sans" w:hAnsi="IBM Plex Sans"/>
        </w:rPr>
        <w:t>Diese Vollmacht gilt auf unbefristete Zeit, bis auf Widerruf/Diese Vollmacht ist befristet bis XX.XX.20XX.</w:t>
      </w:r>
    </w:p>
    <w:p w14:paraId="18E0E172" w14:textId="1F139ABE" w:rsidR="000A1DFE" w:rsidRPr="005D3B24" w:rsidRDefault="00A15E5F" w:rsidP="000A1DFE">
      <w:pPr>
        <w:jc w:val="both"/>
        <w:rPr>
          <w:rFonts w:ascii="IBM Plex Sans" w:hAnsi="IBM Plex Sans"/>
        </w:rPr>
      </w:pPr>
      <w:r w:rsidRPr="005D3B24">
        <w:rPr>
          <w:rFonts w:ascii="IBM Plex Sans" w:hAnsi="IBM Plex Sans"/>
        </w:rPr>
        <w:t xml:space="preserve">Die E-Mail-Adresse </w:t>
      </w:r>
      <w:r w:rsidR="000E5632" w:rsidRPr="005D3B24">
        <w:rPr>
          <w:rFonts w:ascii="IBM Plex Sans" w:hAnsi="IBM Plex Sans"/>
        </w:rPr>
        <w:t>der Person, die</w:t>
      </w:r>
      <w:r w:rsidR="00D666A2" w:rsidRPr="005D3B24">
        <w:rPr>
          <w:rFonts w:ascii="IBM Plex Sans" w:hAnsi="IBM Plex Sans"/>
        </w:rPr>
        <w:t xml:space="preserve"> das EVR-Konto beantragt</w:t>
      </w:r>
      <w:r w:rsidR="00E8040E" w:rsidRPr="005D3B24">
        <w:rPr>
          <w:rFonts w:ascii="IBM Plex Sans" w:hAnsi="IBM Plex Sans"/>
        </w:rPr>
        <w:t xml:space="preserve">: </w:t>
      </w:r>
      <w:r w:rsidR="006578F7" w:rsidRPr="005D3B24">
        <w:rPr>
          <w:rFonts w:ascii="IBM Plex Sans" w:hAnsi="IBM Plex Sans"/>
        </w:rPr>
        <w:t>XXXXXXXXX</w:t>
      </w:r>
      <w:r w:rsidR="00AB52CE" w:rsidRPr="005D3B24">
        <w:rPr>
          <w:rFonts w:ascii="IBM Plex Sans" w:hAnsi="IBM Plex Sans"/>
        </w:rPr>
        <w:t xml:space="preserve"> und der Benutzername ist </w:t>
      </w:r>
      <w:proofErr w:type="spellStart"/>
      <w:r w:rsidR="00AB52CE" w:rsidRPr="005D3B24">
        <w:rPr>
          <w:rFonts w:ascii="IBM Plex Sans" w:hAnsi="IBM Plex Sans"/>
        </w:rPr>
        <w:t>folgender:XXXX</w:t>
      </w:r>
      <w:proofErr w:type="spellEnd"/>
    </w:p>
    <w:p w14:paraId="07540166" w14:textId="77777777" w:rsidR="00A15E5F" w:rsidRPr="005D3B24" w:rsidRDefault="00A15E5F" w:rsidP="000A1DFE">
      <w:pPr>
        <w:jc w:val="both"/>
        <w:rPr>
          <w:rFonts w:ascii="IBM Plex Sans" w:hAnsi="IBM Plex Sans"/>
        </w:rPr>
      </w:pPr>
    </w:p>
    <w:p w14:paraId="06359A20" w14:textId="77777777" w:rsidR="000A1DFE" w:rsidRPr="005D3B24" w:rsidRDefault="000A1DFE" w:rsidP="000A1DFE">
      <w:pPr>
        <w:jc w:val="both"/>
        <w:rPr>
          <w:rFonts w:ascii="IBM Plex Sans" w:hAnsi="IBM Plex Sans"/>
        </w:rPr>
      </w:pPr>
      <w:r w:rsidRPr="005D3B24">
        <w:rPr>
          <w:rFonts w:ascii="IBM Plex Sans" w:hAnsi="IBM Plex Sans"/>
        </w:rPr>
        <w:t>Wien, am XX.XX.20XX</w:t>
      </w:r>
    </w:p>
    <w:p w14:paraId="51666A95" w14:textId="77777777" w:rsidR="000A1DFE" w:rsidRPr="005D3B24" w:rsidRDefault="000A1DFE" w:rsidP="000A1DFE">
      <w:pPr>
        <w:jc w:val="both"/>
        <w:rPr>
          <w:rFonts w:ascii="IBM Plex Sans" w:hAnsi="IBM Plex Sans"/>
        </w:rPr>
      </w:pPr>
    </w:p>
    <w:p w14:paraId="6113AF5E" w14:textId="77777777" w:rsidR="00240C03" w:rsidRPr="005D3B24" w:rsidRDefault="00240C03" w:rsidP="000A1DFE">
      <w:pPr>
        <w:jc w:val="both"/>
        <w:rPr>
          <w:rFonts w:ascii="IBM Plex Sans" w:hAnsi="IBM Plex Sans"/>
        </w:rPr>
      </w:pPr>
    </w:p>
    <w:p w14:paraId="246797D5" w14:textId="26433CD6" w:rsidR="00D60B37" w:rsidRPr="005D3B24" w:rsidRDefault="002D6D48" w:rsidP="000C6E3A">
      <w:pPr>
        <w:jc w:val="both"/>
        <w:rPr>
          <w:rFonts w:ascii="IBM Plex Sans" w:hAnsi="IBM Plex Sans"/>
          <w:lang w:val="de-DE"/>
        </w:rPr>
      </w:pPr>
      <w:r w:rsidRPr="005D3B24">
        <w:rPr>
          <w:rFonts w:ascii="IBM Plex Sans" w:hAnsi="IBM Plex Sans"/>
        </w:rPr>
        <w:t>Unterschrift, Name in Druckbuchstaben, Firmenstempel</w:t>
      </w:r>
      <w:r w:rsidRPr="005D3B24">
        <w:rPr>
          <w:rStyle w:val="Funotenzeichen"/>
          <w:rFonts w:ascii="IBM Plex Sans" w:hAnsi="IBM Plex Sans"/>
          <w:vertAlign w:val="baseline"/>
        </w:rPr>
        <w:t xml:space="preserve"> </w:t>
      </w:r>
      <w:r w:rsidR="00240C03" w:rsidRPr="005D3B24">
        <w:rPr>
          <w:rStyle w:val="Funotenzeichen"/>
          <w:rFonts w:ascii="IBM Plex Sans" w:hAnsi="IBM Plex Sans"/>
        </w:rPr>
        <w:footnoteReference w:id="3"/>
      </w:r>
    </w:p>
    <w:sectPr w:rsidR="00D60B37" w:rsidRPr="005D3B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CB4D" w14:textId="77777777" w:rsidR="00096182" w:rsidRDefault="00096182" w:rsidP="000A1DFE">
      <w:pPr>
        <w:spacing w:after="0" w:line="240" w:lineRule="auto"/>
      </w:pPr>
      <w:r>
        <w:separator/>
      </w:r>
    </w:p>
  </w:endnote>
  <w:endnote w:type="continuationSeparator" w:id="0">
    <w:p w14:paraId="65C72890" w14:textId="77777777" w:rsidR="00096182" w:rsidRDefault="00096182" w:rsidP="000A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panose1 w:val="020B0503050203000203"/>
    <w:charset w:val="00"/>
    <w:family w:val="swiss"/>
    <w:pitch w:val="variable"/>
    <w:sig w:usb0="A00002EF" w:usb1="5000203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DA9B" w14:textId="77777777" w:rsidR="00096182" w:rsidRDefault="00096182" w:rsidP="000A1DFE">
      <w:pPr>
        <w:spacing w:after="0" w:line="240" w:lineRule="auto"/>
      </w:pPr>
      <w:r>
        <w:separator/>
      </w:r>
    </w:p>
  </w:footnote>
  <w:footnote w:type="continuationSeparator" w:id="0">
    <w:p w14:paraId="07C29839" w14:textId="77777777" w:rsidR="00096182" w:rsidRDefault="00096182" w:rsidP="000A1DFE">
      <w:pPr>
        <w:spacing w:after="0" w:line="240" w:lineRule="auto"/>
      </w:pPr>
      <w:r>
        <w:continuationSeparator/>
      </w:r>
    </w:p>
  </w:footnote>
  <w:footnote w:id="1">
    <w:p w14:paraId="54ABBF1C" w14:textId="77777777" w:rsidR="0033440B" w:rsidRPr="00AB38FF" w:rsidRDefault="0033440B" w:rsidP="0033440B">
      <w:pPr>
        <w:pStyle w:val="Funotentext"/>
        <w:rPr>
          <w:rFonts w:ascii="IBM Plex Sans" w:hAnsi="IBM Plex Sans"/>
          <w:lang w:val="de-DE"/>
        </w:rPr>
      </w:pPr>
      <w:r w:rsidRPr="00AB38FF">
        <w:rPr>
          <w:rStyle w:val="Funotenzeichen"/>
          <w:rFonts w:ascii="IBM Plex Sans" w:hAnsi="IBM Plex Sans"/>
        </w:rPr>
        <w:footnoteRef/>
      </w:r>
      <w:r w:rsidRPr="00AB38FF">
        <w:rPr>
          <w:rFonts w:ascii="IBM Plex Sans" w:hAnsi="IBM Plex Sans"/>
        </w:rPr>
        <w:t xml:space="preserve"> Richtlinie (EU) 2016/798 des Europäischen Parlaments und des Rates vom 11. Mai 2016 über Eisenbahnsicherheit (</w:t>
      </w:r>
      <w:proofErr w:type="spellStart"/>
      <w:r w:rsidRPr="00AB38FF">
        <w:rPr>
          <w:rFonts w:ascii="IBM Plex Sans" w:hAnsi="IBM Plex Sans"/>
        </w:rPr>
        <w:t>ABl.</w:t>
      </w:r>
      <w:proofErr w:type="spellEnd"/>
      <w:r w:rsidRPr="00AB38FF">
        <w:rPr>
          <w:rFonts w:ascii="IBM Plex Sans" w:hAnsi="IBM Plex Sans"/>
        </w:rPr>
        <w:t xml:space="preserve"> L 138 vom 26.5.2016, S. 102).</w:t>
      </w:r>
    </w:p>
  </w:footnote>
  <w:footnote w:id="2">
    <w:p w14:paraId="5BCF67E4" w14:textId="77777777" w:rsidR="0033440B" w:rsidRPr="006B60D6" w:rsidRDefault="0033440B" w:rsidP="0033440B">
      <w:pPr>
        <w:pStyle w:val="Funotentext"/>
        <w:rPr>
          <w:lang w:val="de-DE"/>
        </w:rPr>
      </w:pPr>
      <w:r w:rsidRPr="00AB38FF">
        <w:rPr>
          <w:rStyle w:val="Funotenzeichen"/>
          <w:rFonts w:ascii="IBM Plex Sans" w:hAnsi="IBM Plex Sans"/>
        </w:rPr>
        <w:footnoteRef/>
      </w:r>
      <w:r w:rsidRPr="00AB38FF">
        <w:rPr>
          <w:rFonts w:ascii="IBM Plex Sans" w:hAnsi="IBM Plex Sans"/>
        </w:rPr>
        <w:t xml:space="preserve"> Richtlinie 2012/34/EU des Europäischen Parlaments und des Rates vom 21. November 2012 zur Schaffung eines einheitlichen europäischen Eisenbahnraums (</w:t>
      </w:r>
      <w:proofErr w:type="spellStart"/>
      <w:r w:rsidRPr="00AB38FF">
        <w:rPr>
          <w:rFonts w:ascii="IBM Plex Sans" w:hAnsi="IBM Plex Sans"/>
        </w:rPr>
        <w:t>ABl.</w:t>
      </w:r>
      <w:proofErr w:type="spellEnd"/>
      <w:r w:rsidRPr="00AB38FF">
        <w:rPr>
          <w:rFonts w:ascii="IBM Plex Sans" w:hAnsi="IBM Plex Sans"/>
        </w:rPr>
        <w:t xml:space="preserve"> L 343 vom 14.12.2012, S. 32).</w:t>
      </w:r>
    </w:p>
  </w:footnote>
  <w:footnote w:id="3">
    <w:p w14:paraId="1A1BFB66" w14:textId="77777777" w:rsidR="00240C03" w:rsidRPr="00AB38FF" w:rsidRDefault="00240C03" w:rsidP="00240C03">
      <w:pPr>
        <w:spacing w:after="0" w:line="240" w:lineRule="auto"/>
        <w:rPr>
          <w:rFonts w:ascii="IBM Plex Sans" w:hAnsi="IBM Plex Sans"/>
          <w:b/>
          <w:i/>
          <w:sz w:val="20"/>
          <w:lang w:val="de-DE"/>
        </w:rPr>
      </w:pPr>
      <w:r w:rsidRPr="00AB38FF">
        <w:rPr>
          <w:rStyle w:val="Funotenzeichen"/>
          <w:rFonts w:ascii="IBM Plex Sans" w:hAnsi="IBM Plex Sans"/>
        </w:rPr>
        <w:footnoteRef/>
      </w:r>
      <w:r w:rsidRPr="00AB38FF">
        <w:rPr>
          <w:rFonts w:ascii="IBM Plex Sans" w:hAnsi="IBM Plex Sans"/>
        </w:rPr>
        <w:t xml:space="preserve"> </w:t>
      </w:r>
      <w:r w:rsidRPr="00AB38FF">
        <w:rPr>
          <w:rFonts w:ascii="IBM Plex Sans" w:hAnsi="IBM Plex Sans"/>
          <w:b/>
          <w:i/>
          <w:sz w:val="20"/>
          <w:lang w:val="de-DE"/>
        </w:rPr>
        <w:t xml:space="preserve">Hinweise: </w:t>
      </w:r>
    </w:p>
    <w:p w14:paraId="3E883918" w14:textId="77777777" w:rsidR="00240C03" w:rsidRPr="00AB38FF" w:rsidRDefault="00240C03" w:rsidP="00240C03">
      <w:pPr>
        <w:spacing w:after="0" w:line="240" w:lineRule="auto"/>
        <w:jc w:val="both"/>
        <w:rPr>
          <w:rFonts w:ascii="IBM Plex Sans" w:hAnsi="IBM Plex Sans"/>
          <w:i/>
          <w:sz w:val="20"/>
          <w:lang w:val="de-DE"/>
        </w:rPr>
      </w:pPr>
      <w:r w:rsidRPr="00AB38FF">
        <w:rPr>
          <w:rFonts w:ascii="IBM Plex Sans" w:hAnsi="IBM Plex Sans"/>
          <w:i/>
          <w:sz w:val="20"/>
          <w:lang w:val="de-DE"/>
        </w:rPr>
        <w:t>Bei einer als PDF Datei übermittelten Vollmacht muss eine qualifizierte elektronische Signatur angebracht sein.</w:t>
      </w:r>
    </w:p>
    <w:p w14:paraId="0B031AAC" w14:textId="77777777" w:rsidR="00240C03" w:rsidRPr="00AB38FF" w:rsidRDefault="00240C03" w:rsidP="00240C03">
      <w:pPr>
        <w:spacing w:after="0" w:line="240" w:lineRule="auto"/>
        <w:jc w:val="both"/>
        <w:rPr>
          <w:rFonts w:ascii="IBM Plex Sans" w:hAnsi="IBM Plex Sans"/>
          <w:i/>
          <w:sz w:val="20"/>
          <w:lang w:val="de-DE"/>
        </w:rPr>
      </w:pPr>
      <w:r w:rsidRPr="00AB38FF">
        <w:rPr>
          <w:rFonts w:ascii="IBM Plex Sans" w:hAnsi="IBM Plex Sans"/>
          <w:i/>
          <w:sz w:val="20"/>
          <w:lang w:val="de-DE"/>
        </w:rPr>
        <w:t>Die vollmachtgebende Person muss zeichnungsberechtigt (iSd des Firmenbuchs) sein.</w:t>
      </w:r>
    </w:p>
    <w:p w14:paraId="112300DE" w14:textId="77777777" w:rsidR="00240C03" w:rsidRPr="00AB38FF" w:rsidRDefault="00240C03" w:rsidP="00240C03">
      <w:pPr>
        <w:spacing w:after="0" w:line="240" w:lineRule="auto"/>
        <w:jc w:val="both"/>
        <w:rPr>
          <w:rFonts w:ascii="IBM Plex Sans" w:hAnsi="IBM Plex Sans"/>
          <w:i/>
          <w:sz w:val="20"/>
          <w:lang w:val="de-DE"/>
        </w:rPr>
      </w:pPr>
      <w:r w:rsidRPr="00AB38FF">
        <w:rPr>
          <w:rFonts w:ascii="IBM Plex Sans" w:hAnsi="IBM Plex Sans"/>
          <w:i/>
          <w:sz w:val="20"/>
          <w:lang w:val="de-DE"/>
        </w:rPr>
        <w:t>Händisch unterzeichnete Vollmachten sind unabhängig von allfälliger Übermittlung per E-Mail jedenfalls der Behörde im Original auch postalisch zu übermitteln.</w:t>
      </w:r>
    </w:p>
    <w:p w14:paraId="1BBBD685" w14:textId="404217FE" w:rsidR="00240C03" w:rsidRPr="00A17416" w:rsidRDefault="00240C03" w:rsidP="00A17416">
      <w:pPr>
        <w:spacing w:after="0" w:line="240" w:lineRule="auto"/>
        <w:jc w:val="both"/>
        <w:rPr>
          <w:rFonts w:ascii="IBM Plex Sans" w:hAnsi="IBM Plex Sans"/>
          <w:i/>
          <w:sz w:val="20"/>
          <w:lang w:val="de-DE"/>
        </w:rPr>
      </w:pPr>
      <w:r w:rsidRPr="00AB38FF">
        <w:rPr>
          <w:rFonts w:ascii="IBM Plex Sans" w:hAnsi="IBM Plex Sans"/>
          <w:i/>
          <w:sz w:val="20"/>
          <w:lang w:val="de-DE"/>
        </w:rPr>
        <w:t>Die beantragten Rollen müssen auch im OCR (Organisation Code Register) zum Unternehmen hinterlegt sein.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49C"/>
    <w:multiLevelType w:val="hybridMultilevel"/>
    <w:tmpl w:val="9DBE271E"/>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5722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FE"/>
    <w:rsid w:val="000937C1"/>
    <w:rsid w:val="00096182"/>
    <w:rsid w:val="000A1DFE"/>
    <w:rsid w:val="000C3E7E"/>
    <w:rsid w:val="000C589C"/>
    <w:rsid w:val="000C6E3A"/>
    <w:rsid w:val="000E5632"/>
    <w:rsid w:val="00240C03"/>
    <w:rsid w:val="0025032F"/>
    <w:rsid w:val="00265AC5"/>
    <w:rsid w:val="00267688"/>
    <w:rsid w:val="0027764E"/>
    <w:rsid w:val="002C1A21"/>
    <w:rsid w:val="002D6D48"/>
    <w:rsid w:val="0033440B"/>
    <w:rsid w:val="005624AC"/>
    <w:rsid w:val="005D3B24"/>
    <w:rsid w:val="006221D4"/>
    <w:rsid w:val="006578F7"/>
    <w:rsid w:val="00792970"/>
    <w:rsid w:val="007F7AA5"/>
    <w:rsid w:val="0089034A"/>
    <w:rsid w:val="008910BE"/>
    <w:rsid w:val="00894077"/>
    <w:rsid w:val="008B1546"/>
    <w:rsid w:val="009D1EBD"/>
    <w:rsid w:val="00A06211"/>
    <w:rsid w:val="00A15E5F"/>
    <w:rsid w:val="00A17416"/>
    <w:rsid w:val="00AB38FF"/>
    <w:rsid w:val="00AB52CE"/>
    <w:rsid w:val="00B11F46"/>
    <w:rsid w:val="00BD7A18"/>
    <w:rsid w:val="00C25E7D"/>
    <w:rsid w:val="00C844FA"/>
    <w:rsid w:val="00D14550"/>
    <w:rsid w:val="00D60B37"/>
    <w:rsid w:val="00D666A2"/>
    <w:rsid w:val="00DB6C75"/>
    <w:rsid w:val="00DC519D"/>
    <w:rsid w:val="00E8040E"/>
    <w:rsid w:val="00E81080"/>
    <w:rsid w:val="00F403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D66B"/>
  <w15:chartTrackingRefBased/>
  <w15:docId w15:val="{B3D5F440-49A4-4589-9776-EFC4FC94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D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1DFE"/>
    <w:pPr>
      <w:ind w:left="720"/>
      <w:contextualSpacing/>
    </w:pPr>
  </w:style>
  <w:style w:type="paragraph" w:styleId="Fuzeile">
    <w:name w:val="footer"/>
    <w:basedOn w:val="Standard"/>
    <w:link w:val="FuzeileZchn"/>
    <w:uiPriority w:val="99"/>
    <w:unhideWhenUsed/>
    <w:rsid w:val="000A1D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1DFE"/>
  </w:style>
  <w:style w:type="paragraph" w:styleId="Funotentext">
    <w:name w:val="footnote text"/>
    <w:basedOn w:val="Standard"/>
    <w:link w:val="FunotentextZchn"/>
    <w:uiPriority w:val="99"/>
    <w:semiHidden/>
    <w:unhideWhenUsed/>
    <w:rsid w:val="000A1DF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A1DFE"/>
    <w:rPr>
      <w:sz w:val="20"/>
      <w:szCs w:val="20"/>
    </w:rPr>
  </w:style>
  <w:style w:type="character" w:styleId="Funotenzeichen">
    <w:name w:val="footnote reference"/>
    <w:basedOn w:val="Absatz-Standardschriftart"/>
    <w:uiPriority w:val="99"/>
    <w:semiHidden/>
    <w:unhideWhenUsed/>
    <w:rsid w:val="000A1DFE"/>
    <w:rPr>
      <w:vertAlign w:val="superscript"/>
    </w:rPr>
  </w:style>
  <w:style w:type="character" w:styleId="Kommentarzeichen">
    <w:name w:val="annotation reference"/>
    <w:basedOn w:val="Absatz-Standardschriftart"/>
    <w:uiPriority w:val="99"/>
    <w:semiHidden/>
    <w:unhideWhenUsed/>
    <w:rsid w:val="000A1DFE"/>
    <w:rPr>
      <w:sz w:val="16"/>
      <w:szCs w:val="16"/>
    </w:rPr>
  </w:style>
  <w:style w:type="paragraph" w:styleId="Kommentartext">
    <w:name w:val="annotation text"/>
    <w:basedOn w:val="Standard"/>
    <w:link w:val="KommentartextZchn"/>
    <w:uiPriority w:val="99"/>
    <w:semiHidden/>
    <w:unhideWhenUsed/>
    <w:rsid w:val="000A1D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A1DFE"/>
    <w:rPr>
      <w:sz w:val="20"/>
      <w:szCs w:val="20"/>
    </w:rPr>
  </w:style>
  <w:style w:type="paragraph" w:styleId="Sprechblasentext">
    <w:name w:val="Balloon Text"/>
    <w:basedOn w:val="Standard"/>
    <w:link w:val="SprechblasentextZchn"/>
    <w:uiPriority w:val="99"/>
    <w:semiHidden/>
    <w:unhideWhenUsed/>
    <w:rsid w:val="000A1D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1DFE"/>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0937C1"/>
    <w:rPr>
      <w:b/>
      <w:bCs/>
    </w:rPr>
  </w:style>
  <w:style w:type="character" w:customStyle="1" w:styleId="KommentarthemaZchn">
    <w:name w:val="Kommentarthema Zchn"/>
    <w:basedOn w:val="KommentartextZchn"/>
    <w:link w:val="Kommentarthema"/>
    <w:uiPriority w:val="99"/>
    <w:semiHidden/>
    <w:rsid w:val="000937C1"/>
    <w:rPr>
      <w:b/>
      <w:bCs/>
      <w:sz w:val="20"/>
      <w:szCs w:val="20"/>
    </w:rPr>
  </w:style>
  <w:style w:type="character" w:styleId="Platzhaltertext">
    <w:name w:val="Placeholder Text"/>
    <w:basedOn w:val="Absatz-Standardschriftart"/>
    <w:uiPriority w:val="99"/>
    <w:semiHidden/>
    <w:rsid w:val="008B1546"/>
    <w:rPr>
      <w:color w:val="808080"/>
    </w:rPr>
  </w:style>
  <w:style w:type="paragraph" w:styleId="Kopfzeile">
    <w:name w:val="header"/>
    <w:basedOn w:val="Standard"/>
    <w:link w:val="KopfzeileZchn"/>
    <w:uiPriority w:val="99"/>
    <w:unhideWhenUsed/>
    <w:rsid w:val="005D3B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AE0D5-8C1A-4FD9-A3B4-17F54C61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SCHIG</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Lippitsch Martin, Mag.</dc:creator>
  <cp:keywords/>
  <dc:description/>
  <cp:lastModifiedBy>Lippitsch Martin, Mag.</cp:lastModifiedBy>
  <cp:revision>6</cp:revision>
  <dcterms:created xsi:type="dcterms:W3CDTF">2024-08-28T12:55:00Z</dcterms:created>
  <dcterms:modified xsi:type="dcterms:W3CDTF">2026-02-24T09:42:00Z</dcterms:modified>
</cp:coreProperties>
</file>